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>
    <v:background o:bwmode="white" o:targetscreensize="1024,768">
      <v:fill alignshape="true" r:id="rId2" recolor="false" origin="," aspect="ignore" position="," type="tile" o:title="Recycled paper"/>
    </v:background>
  </w:background>
  <w:body>
    <w:p>
      <w:pPr>
        <w:pStyle w:val="style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BAL BHARATI PUBLIC SCHOOL,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SECTOR -14, ROHINI</w:t>
      </w:r>
    </w:p>
    <w:p>
      <w:pPr>
        <w:pStyle w:val="style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CREATIVE CRITICAL THINKING WORKSHEET</w:t>
      </w:r>
      <w:r>
        <w:rPr>
          <w:b/>
          <w:color w:val="0000ff"/>
          <w:sz w:val="36"/>
          <w:szCs w:val="36"/>
        </w:rPr>
        <w:t>-4</w:t>
      </w:r>
    </w:p>
    <w:p>
      <w:pPr>
        <w:pStyle w:val="style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SUBJECT- ENGLISH             </w:t>
      </w:r>
      <w:r>
        <w:rPr>
          <w:b/>
          <w:color w:val="0000ff"/>
          <w:sz w:val="36"/>
          <w:szCs w:val="36"/>
        </w:rPr>
        <w:t xml:space="preserve">         </w:t>
      </w:r>
      <w:r>
        <w:rPr>
          <w:b/>
          <w:color w:val="0000ff"/>
          <w:sz w:val="36"/>
          <w:szCs w:val="36"/>
        </w:rPr>
        <w:t xml:space="preserve">      </w:t>
      </w:r>
      <w:r>
        <w:rPr>
          <w:b/>
          <w:color w:val="0000ff"/>
          <w:sz w:val="36"/>
          <w:szCs w:val="36"/>
        </w:rPr>
        <w:t>CLASS: III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Q1. </w:t>
      </w:r>
      <w:r>
        <w:rPr>
          <w:b/>
          <w:color w:val="ff0000"/>
          <w:sz w:val="36"/>
          <w:szCs w:val="36"/>
        </w:rPr>
        <w:t>Add same two letters to make new words</w:t>
      </w:r>
      <w:r>
        <w:rPr>
          <w:b/>
          <w:color w:val="ff0000"/>
          <w:sz w:val="36"/>
          <w:szCs w:val="36"/>
        </w:rPr>
        <w:t>. M</w:t>
      </w:r>
      <w:r>
        <w:rPr>
          <w:b/>
          <w:color w:val="ff0000"/>
          <w:sz w:val="36"/>
          <w:szCs w:val="36"/>
        </w:rPr>
        <w:t xml:space="preserve">eanings are given to help </w:t>
      </w:r>
      <w:r>
        <w:rPr>
          <w:b/>
          <w:color w:val="ff0000"/>
          <w:sz w:val="36"/>
          <w:szCs w:val="36"/>
        </w:rPr>
        <w:t>you</w:t>
      </w:r>
      <w:r>
        <w:rPr>
          <w:b/>
          <w:color w:val="ff0000"/>
          <w:sz w:val="36"/>
          <w:szCs w:val="36"/>
        </w:rPr>
        <w:t>.</w:t>
      </w:r>
    </w:p>
    <w:p>
      <w:pPr>
        <w:pStyle w:val="style0"/>
        <w:rPr>
          <w:b/>
          <w:sz w:val="32"/>
          <w:szCs w:val="32"/>
        </w:rPr>
      </w:pPr>
    </w:p>
    <w:tbl>
      <w:tblPr>
        <w:tblStyle w:val="style154"/>
        <w:tblpPr w:leftFromText="180" w:rightFromText="180" w:topFromText="0" w:bottomFromText="0" w:vertAnchor="text" w:horzAnchor="page" w:tblpX="2278" w:tblpY="6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>
        <w:trPr>
          <w:trHeight w:val="375" w:hRule="atLeast"/>
        </w:trPr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color w:val="ff0000"/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color w:val="ff0000"/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 xml:space="preserve"> F</w:t>
            </w: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 xml:space="preserve"> E</w:t>
            </w: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 xml:space="preserve">  N</w:t>
            </w: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 xml:space="preserve">  C</w:t>
            </w:r>
          </w:p>
        </w:tc>
        <w:tc>
          <w:tcPr>
            <w:tcW w:w="625" w:type="dxa"/>
            <w:tcBorders/>
            <w:shd w:val="clear" w:color="auto" w:fill="ffff00"/>
          </w:tcPr>
          <w:p>
            <w:pPr>
              <w:pStyle w:val="style0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color w:val="ff0000"/>
                <w:sz w:val="32"/>
                <w:szCs w:val="32"/>
                <w:highlight w:val="yellow"/>
              </w:rPr>
              <w:t xml:space="preserve"> E        </w:t>
            </w:r>
          </w:p>
        </w:tc>
      </w:tr>
    </w:tbl>
    <w:p>
      <w:pPr>
        <w:pStyle w:val="style179"/>
        <w:numPr>
          <w:ilvl w:val="0"/>
          <w:numId w:val="1"/>
        </w:numPr>
        <w:rPr>
          <w:color w:val="ff0000"/>
          <w:sz w:val="32"/>
          <w:szCs w:val="32"/>
        </w:rPr>
      </w:pPr>
    </w:p>
    <w:tbl>
      <w:tblPr>
        <w:tblStyle w:val="style154"/>
        <w:tblpPr w:leftFromText="180" w:rightFromText="180" w:topFromText="0" w:bottomFromText="0" w:vertAnchor="text" w:horzAnchor="page" w:tblpX="2158" w:tblpY="595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>
        <w:trPr>
          <w:trHeight w:val="375" w:hRule="atLeast"/>
        </w:trPr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L</w:t>
            </w: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I</w:t>
            </w: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 G</w:t>
            </w: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H</w:t>
            </w:r>
          </w:p>
        </w:tc>
        <w:tc>
          <w:tcPr>
            <w:tcW w:w="625" w:type="dxa"/>
            <w:tcBorders/>
            <w:shd w:val="clear" w:color="auto" w:fill="92d050"/>
          </w:tcPr>
          <w:p>
            <w:pPr>
              <w:pStyle w:val="style0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T </w:t>
            </w:r>
          </w:p>
        </w:tc>
      </w:tr>
    </w:tbl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pStyle w:val="style0"/>
        <w:rPr>
          <w:color w:val="fbd4b4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2)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tbl>
      <w:tblPr>
        <w:tblStyle w:val="style154"/>
        <w:tblpPr w:leftFromText="180" w:rightFromText="180" w:topFromText="0" w:bottomFromText="0" w:vertAnchor="text" w:horzAnchor="page" w:tblpX="2128" w:tblpY="10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>
        <w:trPr>
          <w:trHeight w:val="375" w:hRule="atLeast"/>
        </w:trPr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color w:val="000000"/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color w:val="000000"/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S</w:t>
            </w: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E</w:t>
            </w: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R</w:t>
            </w: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V</w:t>
            </w:r>
          </w:p>
        </w:tc>
        <w:tc>
          <w:tcPr>
            <w:tcW w:w="625" w:type="dxa"/>
            <w:tcBorders/>
            <w:shd w:val="clear" w:color="auto" w:fill="00b0f0"/>
          </w:tcPr>
          <w:p>
            <w:pPr>
              <w:pStyle w:val="style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E</w:t>
            </w:r>
          </w:p>
        </w:tc>
      </w:tr>
    </w:tbl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3)</w:t>
      </w:r>
    </w:p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style154"/>
        <w:tblpPr w:leftFromText="180" w:rightFromText="180" w:topFromText="0" w:bottomFromText="0" w:vertAnchor="text" w:horzAnchor="page" w:tblpX="2068" w:tblpY="128"/>
        <w:tblW w:w="0" w:type="auto"/>
        <w:shd w:val="clear" w:color="auto" w:fill="fabf8f"/>
        <w:tblLook w:val="04A0" w:firstRow="1" w:lastRow="0" w:firstColumn="1" w:lastColumn="0" w:noHBand="0" w:noVBand="1"/>
      </w:tblPr>
      <w:tblGrid>
        <w:gridCol w:w="697"/>
        <w:gridCol w:w="625"/>
        <w:gridCol w:w="625"/>
        <w:gridCol w:w="625"/>
        <w:gridCol w:w="625"/>
        <w:gridCol w:w="625"/>
        <w:gridCol w:w="625"/>
      </w:tblGrid>
      <w:tr>
        <w:trPr>
          <w:trHeight w:val="375" w:hRule="atLeast"/>
        </w:trPr>
        <w:tc>
          <w:tcPr>
            <w:tcW w:w="697" w:type="dxa"/>
            <w:tcBorders/>
            <w:shd w:val="clear" w:color="auto" w:fill="fabf8f"/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sz w:val="32"/>
                <w:szCs w:val="32"/>
              </w:rPr>
            </w:pP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L</w:t>
            </w: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I</w:t>
            </w: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V</w:t>
            </w: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E</w:t>
            </w:r>
          </w:p>
        </w:tc>
        <w:tc>
          <w:tcPr>
            <w:tcW w:w="625" w:type="dxa"/>
            <w:tcBorders/>
            <w:shd w:val="clear" w:color="auto" w:fill="fabf8f"/>
          </w:tcPr>
          <w:p>
            <w:pPr>
              <w:pStyle w:val="style0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R</w:t>
            </w:r>
          </w:p>
        </w:tc>
      </w:tr>
    </w:tbl>
    <w:p>
      <w:pPr>
        <w:pStyle w:val="style0"/>
        <w:spacing w:after="0" w:lineRule="auto" w:line="24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4)</w:t>
      </w:r>
      <w:r>
        <w:rPr>
          <w:sz w:val="32"/>
          <w:szCs w:val="32"/>
        </w:rPr>
        <w:t xml:space="preserve">  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b/>
          <w:sz w:val="32"/>
          <w:szCs w:val="32"/>
          <w:u w:val="single"/>
        </w:rPr>
      </w:pP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Meanings-</w:t>
      </w:r>
    </w:p>
    <w:p>
      <w:pPr>
        <w:pStyle w:val="style179"/>
        <w:numPr>
          <w:ilvl w:val="0"/>
          <w:numId w:val="38"/>
        </w:numPr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p</w:t>
      </w:r>
      <w:r>
        <w:rPr>
          <w:color w:val="ff0066"/>
          <w:sz w:val="32"/>
          <w:szCs w:val="32"/>
        </w:rPr>
        <w:t>rotecting someone</w:t>
      </w:r>
    </w:p>
    <w:p>
      <w:pPr>
        <w:pStyle w:val="style179"/>
        <w:numPr>
          <w:ilvl w:val="0"/>
          <w:numId w:val="38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g</w:t>
      </w:r>
      <w:r>
        <w:rPr>
          <w:color w:val="0000ff"/>
          <w:sz w:val="32"/>
          <w:szCs w:val="32"/>
        </w:rPr>
        <w:t>reat happiness</w:t>
      </w:r>
    </w:p>
    <w:p>
      <w:pPr>
        <w:pStyle w:val="style179"/>
        <w:numPr>
          <w:ilvl w:val="0"/>
          <w:numId w:val="38"/>
        </w:num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>t</w:t>
      </w:r>
      <w:r>
        <w:rPr>
          <w:color w:val="339966"/>
          <w:sz w:val="32"/>
          <w:szCs w:val="32"/>
        </w:rPr>
        <w:t>o be worthy of</w:t>
      </w:r>
    </w:p>
    <w:p>
      <w:pPr>
        <w:pStyle w:val="style179"/>
        <w:numPr>
          <w:ilvl w:val="0"/>
          <w:numId w:val="38"/>
        </w:num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t</w:t>
      </w:r>
      <w:r>
        <w:rPr>
          <w:color w:val="7030a0"/>
          <w:sz w:val="32"/>
          <w:szCs w:val="32"/>
        </w:rPr>
        <w:t>o hand something over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Q2. R</w:t>
      </w:r>
      <w:r>
        <w:rPr>
          <w:b/>
          <w:color w:val="ff0000"/>
          <w:sz w:val="36"/>
          <w:szCs w:val="36"/>
        </w:rPr>
        <w:t>earrange the letters to make eight</w:t>
      </w:r>
      <w:r>
        <w:rPr>
          <w:b/>
          <w:color w:val="ff0000"/>
          <w:sz w:val="36"/>
          <w:szCs w:val="36"/>
        </w:rPr>
        <w:t xml:space="preserve"> words.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T</w:t>
      </w:r>
      <w:r>
        <w:rPr>
          <w:b/>
          <w:color w:val="ff0000"/>
          <w:sz w:val="36"/>
          <w:szCs w:val="36"/>
        </w:rPr>
        <w:t>hen write four pairs o</w:t>
      </w:r>
      <w:r>
        <w:rPr>
          <w:b/>
          <w:color w:val="ff0000"/>
          <w:sz w:val="36"/>
          <w:szCs w:val="36"/>
        </w:rPr>
        <w:t>f synonyms in the given boxes</w:t>
      </w:r>
      <w:r>
        <w:rPr>
          <w:b/>
          <w:color w:val="ff0000"/>
          <w:sz w:val="36"/>
          <w:szCs w:val="36"/>
        </w:rPr>
        <w:t>.</w:t>
      </w:r>
    </w:p>
    <w:p>
      <w:pPr>
        <w:pStyle w:val="style179"/>
        <w:numPr>
          <w:ilvl w:val="0"/>
          <w:numId w:val="39"/>
        </w:numPr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NEKE - _________</w:t>
      </w:r>
      <w:r>
        <w:rPr>
          <w:color w:val="0033cc"/>
          <w:sz w:val="32"/>
          <w:szCs w:val="32"/>
        </w:rPr>
        <w:t xml:space="preserve">                                    5) WORROS - __________</w:t>
      </w:r>
    </w:p>
    <w:p>
      <w:pPr>
        <w:pStyle w:val="style179"/>
        <w:numPr>
          <w:ilvl w:val="0"/>
          <w:numId w:val="39"/>
        </w:numPr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TTUTS</w:t>
      </w:r>
      <w:r>
        <w:rPr>
          <w:color w:val="0033cc"/>
          <w:sz w:val="32"/>
          <w:szCs w:val="32"/>
        </w:rPr>
        <w:t>-_________</w:t>
      </w:r>
      <w:r>
        <w:rPr>
          <w:color w:val="0033cc"/>
          <w:sz w:val="32"/>
          <w:szCs w:val="32"/>
        </w:rPr>
        <w:t xml:space="preserve">                                    6) RAGEE -     ___________</w:t>
      </w:r>
    </w:p>
    <w:p>
      <w:pPr>
        <w:pStyle w:val="style179"/>
        <w:numPr>
          <w:ilvl w:val="0"/>
          <w:numId w:val="39"/>
        </w:numPr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FWIST</w:t>
      </w:r>
      <w:r>
        <w:rPr>
          <w:color w:val="0033cc"/>
          <w:sz w:val="32"/>
          <w:szCs w:val="32"/>
        </w:rPr>
        <w:t>-_________</w:t>
      </w:r>
      <w:r>
        <w:rPr>
          <w:color w:val="0033cc"/>
          <w:sz w:val="32"/>
          <w:szCs w:val="32"/>
        </w:rPr>
        <w:t xml:space="preserve">                                    7) LEBEEIV-   ____________</w:t>
      </w:r>
    </w:p>
    <w:p>
      <w:pPr>
        <w:pStyle w:val="style179"/>
        <w:numPr>
          <w:ilvl w:val="0"/>
          <w:numId w:val="39"/>
        </w:numPr>
        <w:rPr>
          <w:color w:val="0033cc"/>
          <w:sz w:val="32"/>
          <w:szCs w:val="32"/>
        </w:rPr>
      </w:pPr>
      <w:r>
        <w:rPr>
          <w:color w:val="0033cc"/>
          <w:sz w:val="32"/>
          <w:szCs w:val="32"/>
        </w:rPr>
        <w:t>FIERG-__________</w:t>
      </w:r>
      <w:r>
        <w:rPr>
          <w:color w:val="0033cc"/>
          <w:sz w:val="32"/>
          <w:szCs w:val="32"/>
        </w:rPr>
        <w:t xml:space="preserve">                                   8) QIKUC -    ____________</w:t>
      </w:r>
    </w:p>
    <w:p>
      <w:pPr>
        <w:pStyle w:val="style179"/>
        <w:rPr>
          <w:color w:val="0033cc"/>
          <w:sz w:val="32"/>
          <w:szCs w:val="32"/>
        </w:rPr>
      </w:pPr>
    </w:p>
    <w:p>
      <w:pPr>
        <w:pStyle w:val="style179"/>
        <w:rPr>
          <w:color w:val="0033cc"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1027" arcsize="0.16666667," fillcolor="#c2d69b" stroked="t" style="position:absolute;margin-left:276.0pt;margin-top:19.55pt;width:182.25pt;height:73.5pt;z-index:-2147483644;mso-position-horizontal-relative:text;mso-position-vertical-relative:text;mso-width-relative:page;mso-height-relative:page;mso-wrap-distance-left:0.0pt;mso-wrap-distance-right:0.0pt;visibility:visible;">
            <v:fill/>
            <o:extrusion lightposition="50000,,10000" lightposition2="-50000,,10000" type="perspective" backdepth="72.0pt" on="t"/>
          </v:roundrect>
        </w:pict>
      </w:r>
      <w:r>
        <w:rPr>
          <w:noProof/>
          <w:sz w:val="32"/>
          <w:szCs w:val="32"/>
        </w:rPr>
        <w:pict>
          <v:roundrect id="1028" arcsize="0.16666667," fillcolor="#e5b8b7" stroked="t" style="position:absolute;margin-left:24.0pt;margin-top:19.55pt;width:182.25pt;height:73.5pt;z-index:-2147483645;mso-position-horizontal-relative:text;mso-position-vertical-relative:text;mso-width-relative:page;mso-height-relative:page;mso-wrap-distance-left:0.0pt;mso-wrap-distance-right:0.0pt;visibility:visible;">
            <v:fill/>
            <o:extrusion lightposition="50000,,10000" lightposition2="-50000,,10000" type="perspective" backdepth="72.0pt" on="t"/>
          </v:roundrect>
        </w:pic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                                                     _______________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                                                     _______________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1029" arcsize="0.16666667," fillcolor="#ccc0d9" stroked="t" style="position:absolute;margin-left:276.0pt;margin-top:4.3pt;width:182.25pt;height:73.5pt;z-index:-2147483642;mso-position-horizontal-relative:text;mso-position-vertical-relative:text;mso-width-relative:page;mso-height-relative:page;mso-wrap-distance-left:0.0pt;mso-wrap-distance-right:0.0pt;visibility:visible;">
            <v:fill/>
            <o:extrusion lightposition="50000,,10000" lightposition2="-50000,,10000" type="perspective" backdepth="72.0pt" on="t"/>
          </v:roundrect>
        </w:pict>
      </w:r>
      <w:r>
        <w:rPr>
          <w:noProof/>
          <w:sz w:val="28"/>
          <w:szCs w:val="28"/>
        </w:rPr>
        <w:pict>
          <v:roundrect id="1030" arcsize="0.16666667," fillcolor="#c6d9f1" stroked="t" style="position:absolute;margin-left:28.5pt;margin-top:4.3pt;width:182.25pt;height:73.5pt;z-index:-2147483643;mso-position-horizontal-relative:text;mso-position-vertical-relative:text;mso-width-relative:page;mso-height-relative:page;mso-wrap-distance-left:0.0pt;mso-wrap-distance-right:0.0pt;visibility:visible;">
            <v:fill/>
            <o:extrusion lightposition="50000,,10000" lightposition2="-50000,,10000" type="perspective" backdepth="72.0pt" on="t"/>
          </v:roundrect>
        </w:pic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______________                                                  ________________</w:t>
      </w:r>
    </w:p>
    <w:p>
      <w:pPr>
        <w:pStyle w:val="style17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                                                  ________________</w:t>
      </w: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6"/>
          <w:szCs w:val="36"/>
        </w:rPr>
        <w:t xml:space="preserve">Q3. </w:t>
      </w:r>
      <w:r>
        <w:rPr>
          <w:b/>
          <w:color w:val="ff0000"/>
          <w:sz w:val="36"/>
          <w:szCs w:val="36"/>
        </w:rPr>
        <w:t>Understand the relationships suggested in each of these sentences and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supply </w:t>
      </w:r>
      <w:r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the missing words</w:t>
      </w:r>
      <w:r>
        <w:rPr>
          <w:b/>
          <w:color w:val="ff0000"/>
          <w:sz w:val="32"/>
          <w:szCs w:val="32"/>
        </w:rPr>
        <w:t>.</w:t>
      </w:r>
    </w:p>
    <w:p>
      <w:pPr>
        <w:pStyle w:val="style179"/>
        <w:ind w:left="0"/>
        <w:rPr>
          <w:sz w:val="28"/>
          <w:szCs w:val="28"/>
        </w:rPr>
      </w:pPr>
    </w:p>
    <w:p>
      <w:pPr>
        <w:pStyle w:val="style179"/>
        <w:numPr>
          <w:ilvl w:val="0"/>
          <w:numId w:val="40"/>
        </w:numPr>
        <w:rPr>
          <w:sz w:val="32"/>
          <w:szCs w:val="32"/>
        </w:rPr>
      </w:pPr>
      <w:r>
        <w:rPr>
          <w:color w:val="3333cc"/>
          <w:sz w:val="32"/>
          <w:szCs w:val="32"/>
        </w:rPr>
        <w:t>LOW</w:t>
      </w:r>
      <w:r>
        <w:rPr>
          <w:sz w:val="32"/>
          <w:szCs w:val="32"/>
        </w:rPr>
        <w:t xml:space="preserve"> is to </w:t>
      </w:r>
      <w:r>
        <w:rPr>
          <w:color w:val="3333cc"/>
          <w:sz w:val="32"/>
          <w:szCs w:val="32"/>
        </w:rPr>
        <w:t>HIGH</w:t>
      </w:r>
      <w:r>
        <w:rPr>
          <w:sz w:val="32"/>
          <w:szCs w:val="32"/>
        </w:rPr>
        <w:t xml:space="preserve"> as ___________ is to </w:t>
      </w:r>
      <w:r>
        <w:rPr>
          <w:color w:val="3333cc"/>
          <w:sz w:val="32"/>
          <w:szCs w:val="32"/>
        </w:rPr>
        <w:t>HUGE</w:t>
      </w:r>
      <w:r>
        <w:rPr>
          <w:sz w:val="32"/>
          <w:szCs w:val="32"/>
        </w:rPr>
        <w:t>.</w:t>
      </w:r>
    </w:p>
    <w:p>
      <w:pPr>
        <w:pStyle w:val="style179"/>
        <w:ind w:left="405"/>
        <w:rPr>
          <w:sz w:val="32"/>
          <w:szCs w:val="32"/>
        </w:rPr>
      </w:pPr>
    </w:p>
    <w:p>
      <w:pPr>
        <w:pStyle w:val="style179"/>
        <w:numPr>
          <w:ilvl w:val="0"/>
          <w:numId w:val="40"/>
        </w:numPr>
        <w:rPr>
          <w:sz w:val="32"/>
          <w:szCs w:val="32"/>
        </w:rPr>
      </w:pPr>
      <w:r>
        <w:rPr>
          <w:color w:val="c00000"/>
          <w:sz w:val="32"/>
          <w:szCs w:val="32"/>
        </w:rPr>
        <w:t>EUROPE</w:t>
      </w:r>
      <w:r>
        <w:rPr>
          <w:sz w:val="32"/>
          <w:szCs w:val="32"/>
        </w:rPr>
        <w:t xml:space="preserve"> is to __________ as</w:t>
      </w:r>
      <w:r>
        <w:rPr>
          <w:color w:val="c00000"/>
          <w:sz w:val="32"/>
          <w:szCs w:val="32"/>
        </w:rPr>
        <w:t xml:space="preserve"> JAPAN</w:t>
      </w:r>
      <w:r>
        <w:rPr>
          <w:sz w:val="32"/>
          <w:szCs w:val="32"/>
        </w:rPr>
        <w:t xml:space="preserve"> is to </w:t>
      </w:r>
      <w:r>
        <w:rPr>
          <w:color w:val="c00000"/>
          <w:sz w:val="32"/>
          <w:szCs w:val="32"/>
        </w:rPr>
        <w:t>COUNTRY</w:t>
      </w:r>
      <w:r>
        <w:rPr>
          <w:sz w:val="32"/>
          <w:szCs w:val="32"/>
        </w:rPr>
        <w:t>.</w:t>
      </w:r>
    </w:p>
    <w:p>
      <w:pPr>
        <w:pStyle w:val="style179"/>
        <w:ind w:left="405"/>
        <w:rPr>
          <w:sz w:val="32"/>
          <w:szCs w:val="32"/>
        </w:rPr>
      </w:pPr>
    </w:p>
    <w:p>
      <w:pPr>
        <w:pStyle w:val="style179"/>
        <w:numPr>
          <w:ilvl w:val="0"/>
          <w:numId w:val="40"/>
        </w:numPr>
        <w:rPr>
          <w:sz w:val="32"/>
          <w:szCs w:val="32"/>
        </w:rPr>
      </w:pPr>
      <w:r>
        <w:rPr>
          <w:color w:val="00b050"/>
          <w:sz w:val="32"/>
          <w:szCs w:val="32"/>
        </w:rPr>
        <w:t>FLOWER</w:t>
      </w:r>
      <w:r>
        <w:rPr>
          <w:sz w:val="32"/>
          <w:szCs w:val="32"/>
        </w:rPr>
        <w:t xml:space="preserve"> is to _________ as </w:t>
      </w:r>
      <w:r>
        <w:rPr>
          <w:color w:val="00b050"/>
          <w:sz w:val="32"/>
          <w:szCs w:val="32"/>
        </w:rPr>
        <w:t xml:space="preserve">PLAYER </w:t>
      </w:r>
      <w:r>
        <w:rPr>
          <w:sz w:val="32"/>
          <w:szCs w:val="32"/>
        </w:rPr>
        <w:t xml:space="preserve">is to </w:t>
      </w:r>
      <w:r>
        <w:rPr>
          <w:color w:val="00b050"/>
          <w:sz w:val="32"/>
          <w:szCs w:val="32"/>
        </w:rPr>
        <w:t>TEAM</w:t>
      </w:r>
      <w:r>
        <w:rPr>
          <w:sz w:val="32"/>
          <w:szCs w:val="32"/>
        </w:rPr>
        <w:t>.</w:t>
      </w:r>
    </w:p>
    <w:p>
      <w:pPr>
        <w:pStyle w:val="style179"/>
        <w:ind w:left="405"/>
        <w:rPr>
          <w:sz w:val="32"/>
          <w:szCs w:val="32"/>
        </w:rPr>
      </w:pPr>
    </w:p>
    <w:p>
      <w:pPr>
        <w:pStyle w:val="style179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_________</w:t>
      </w:r>
      <w:r>
        <w:rPr>
          <w:sz w:val="32"/>
          <w:szCs w:val="32"/>
        </w:rPr>
        <w:t xml:space="preserve"> is t</w:t>
      </w:r>
      <w:r>
        <w:rPr>
          <w:sz w:val="32"/>
          <w:szCs w:val="32"/>
        </w:rPr>
        <w:t xml:space="preserve">o  </w:t>
      </w:r>
      <w:r>
        <w:rPr>
          <w:color w:val="7030a0"/>
          <w:sz w:val="32"/>
          <w:szCs w:val="32"/>
        </w:rPr>
        <w:t>MICE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as </w:t>
      </w:r>
      <w:r>
        <w:rPr>
          <w:color w:val="7030a0"/>
          <w:sz w:val="32"/>
          <w:szCs w:val="32"/>
        </w:rPr>
        <w:t>LEAF</w:t>
      </w:r>
      <w:r>
        <w:rPr>
          <w:sz w:val="32"/>
          <w:szCs w:val="32"/>
        </w:rPr>
        <w:t xml:space="preserve"> is to </w:t>
      </w:r>
      <w:r>
        <w:rPr>
          <w:color w:val="7030a0"/>
          <w:sz w:val="32"/>
          <w:szCs w:val="32"/>
        </w:rPr>
        <w:t>LEAVES</w:t>
      </w:r>
      <w:r>
        <w:rPr>
          <w:sz w:val="32"/>
          <w:szCs w:val="32"/>
        </w:rPr>
        <w:t>.</w:t>
      </w:r>
    </w:p>
    <w:p>
      <w:pPr>
        <w:pStyle w:val="style179"/>
        <w:ind w:left="405"/>
        <w:rPr>
          <w:sz w:val="32"/>
          <w:szCs w:val="3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  <w:r>
        <w:rPr>
          <w:sz w:val="32"/>
          <w:szCs w:val="32"/>
        </w:rPr>
        <w:t xml:space="preserve">         </w:t>
      </w:r>
      <w:r>
        <w:rPr>
          <w:color w:val="003300"/>
          <w:sz w:val="32"/>
          <w:szCs w:val="32"/>
        </w:rPr>
        <w:t xml:space="preserve">   </w:t>
      </w:r>
      <w:r>
        <w:rPr>
          <w:noProof/>
          <w:sz w:val="32"/>
          <w:szCs w:val="32"/>
        </w:rPr>
        <w:drawing>
          <wp:inline distL="0" distT="0" distB="0" distR="0">
            <wp:extent cx="1476375" cy="1209675"/>
            <wp:effectExtent l="19050" t="0" r="9525" b="0"/>
            <wp:docPr id="1031" name="Picture 4" descr="The differences between germ free and specific-pathogen-free mic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6375" cy="12096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00"/>
          <w:sz w:val="72"/>
          <w:szCs w:val="72"/>
        </w:rPr>
        <w:t xml:space="preserve">         </w:t>
      </w:r>
      <w:r>
        <w:rPr>
          <w:color w:val="003300"/>
          <w:sz w:val="72"/>
          <w:szCs w:val="72"/>
        </w:rPr>
        <w:t xml:space="preserve">  </w:t>
      </w:r>
      <w:r>
        <w:rPr>
          <w:color w:val="003300"/>
          <w:sz w:val="72"/>
          <w:szCs w:val="72"/>
        </w:rPr>
        <w:t xml:space="preserve">    </w:t>
      </w:r>
      <w:r>
        <w:rPr>
          <w:color w:val="003300"/>
          <w:sz w:val="72"/>
          <w:szCs w:val="72"/>
        </w:rPr>
        <w:t xml:space="preserve"> </w:t>
      </w:r>
      <w:r>
        <w:rPr>
          <w:noProof/>
        </w:rPr>
        <w:drawing>
          <wp:inline distL="0" distT="0" distB="0" distR="0">
            <wp:extent cx="1752600" cy="1295400"/>
            <wp:effectExtent l="19050" t="0" r="0" b="0"/>
            <wp:docPr id="1032" name="Picture 7" descr="Mixed Rose Bunches SPECIAL OF THE DAY! in Delta, BC - FLOWERS ...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2600" cy="1295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00"/>
          <w:sz w:val="72"/>
          <w:szCs w:val="72"/>
        </w:rPr>
        <w:t xml:space="preserve">             </w:t>
      </w:r>
    </w:p>
    <w:p>
      <w:pPr>
        <w:pStyle w:val="style179"/>
        <w:ind w:left="0"/>
        <w:rPr>
          <w:color w:val="003300"/>
          <w:sz w:val="72"/>
          <w:szCs w:val="72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stroke joinstyle="miter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o:complex v:ext="view"/>
          </v:shapetype>
          <v:shape id="1034" type="#_x0000_t98" adj="2700," fillcolor="#b2a1c7" style="position:absolute;margin-left:-23.25pt;margin-top:34.0pt;width:288.34pt;height:133.82pt;z-index:-2147483641;mso-position-horizontal-relative:text;mso-position-vertical-relative:text;mso-width-relative:page;mso-height-relative:page;mso-wrap-distance-left:0.0pt;mso-wrap-distance-right:0.0pt;visibility:visible;">
            <v:stroke color="#b2a1c7" weight="1.0pt"/>
            <v:fill color2="#e5dfec" color="#b2a1c7" method="any" focus="-50%" angle="-45" type="gradient"/>
            <v:shadow on="t" color="#3f3151" offset="1.0pt," offset2="-3.0pt,-2.0pt" opacity="50%" type="perspective"/>
            <v:path limo="10800,10800" textboxrect="@1,@1,@7,@10" o:connecttype="custom" o:connectlocs="@13,@1;0,@14;@13,@10;@12,@14" o:connectangles="270.0,180.0,90.0,0.0" extrusionok="f"/>
          </v:shape>
        </w:pict>
      </w:r>
      <w:r>
        <w:rPr/>
      </w:r>
      <w:r/>
      <w:r>
        <w:rPr/>
      </w:r>
      <w:r>
        <w:rPr/>
        <w:pict>
          <v:shape id="1036" type="#_x0000_t75" filled="f" stroked="f" alt="Of Mice, Monsanto And A Mysterious Tumor | HuffPost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  <w:r>
        <w:rPr/>
      </w:r>
      <w:r/>
      <w:r>
        <w:rPr/>
      </w:r>
      <w:r>
        <w:rPr/>
        <w:pict>
          <v:shape id="1038" type="#_x0000_t75" filled="f" stroked="f" alt="Of Mice, Monsanto And A Mysterious Tumor | HuffPost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Prepared by:</w:t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Ms. Deepali Sharma</w:t>
      </w:r>
    </w:p>
    <w:p>
      <w:pPr>
        <w:pStyle w:val="style179"/>
        <w:ind w:left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Bal Bharati Public School, Rohini</w:t>
      </w: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179"/>
        <w:ind w:left="0"/>
        <w:rPr>
          <w:color w:val="003300"/>
          <w:sz w:val="72"/>
          <w:szCs w:val="72"/>
        </w:rPr>
      </w:pPr>
    </w:p>
    <w:p>
      <w:pPr>
        <w:pStyle w:val="style0"/>
        <w:rPr>
          <w:color w:val="c00000"/>
          <w:sz w:val="72"/>
          <w:szCs w:val="72"/>
        </w:rPr>
      </w:pPr>
    </w:p>
    <w:p>
      <w:pPr>
        <w:pStyle w:val="style179"/>
        <w:rPr>
          <w:color w:val="c00000"/>
          <w:sz w:val="72"/>
          <w:szCs w:val="72"/>
        </w:rPr>
      </w:pPr>
    </w:p>
    <w:p>
      <w:pPr>
        <w:pStyle w:val="style179"/>
        <w:ind w:left="1080"/>
        <w:rPr>
          <w:color w:val="c00000"/>
          <w:sz w:val="72"/>
          <w:szCs w:val="72"/>
        </w:rPr>
      </w:pPr>
      <w:r>
        <w:rPr/>
      </w:r>
      <w:r/>
      <w:r>
        <w:rPr/>
      </w:r>
      <w:r>
        <w:rPr/>
        <w:pict>
          <v:shape id="1040" type="#_x0000_t75" filled="f" stroked="f" alt="115 Positive Thought For The Day Quotes For Kids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/>
      </w:r>
      <w:r>
        <w:rPr/>
      </w:r>
    </w:p>
    <w:sectPr>
      <w:pgSz w:w="11907" w:h="16839" w:orient="portrait" w:code="9"/>
      <w:pgMar w:top="1440" w:right="1080" w:bottom="1440" w:left="1080" w:header="720" w:footer="720" w:gutter="0"/>
      <w:pgBorders w:zOrder="front" w:display="allPages"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32405C2"/>
    <w:lvl w:ilvl="0" w:tplc="D32C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FB4BBB8"/>
    <w:lvl w:ilvl="0" w:tplc="4E42A3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000002"/>
    <w:multiLevelType w:val="hybridMultilevel"/>
    <w:tmpl w:val="78C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95C63E6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B47EE7E6"/>
    <w:lvl w:ilvl="0" w:tplc="B5BEC0A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0000005"/>
    <w:multiLevelType w:val="hybridMultilevel"/>
    <w:tmpl w:val="AF18A5E0"/>
    <w:lvl w:ilvl="0" w:tplc="EAE26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0000006"/>
    <w:multiLevelType w:val="hybridMultilevel"/>
    <w:tmpl w:val="105CF068"/>
    <w:lvl w:ilvl="0" w:tplc="A1D29A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00000007"/>
    <w:multiLevelType w:val="hybridMultilevel"/>
    <w:tmpl w:val="5220146A"/>
    <w:lvl w:ilvl="0" w:tplc="AB9C0E56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600B116"/>
    <w:lvl w:ilvl="0" w:tplc="EBACB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multilevel"/>
    <w:tmpl w:val="9D065BA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F864B960"/>
    <w:lvl w:ilvl="0" w:tplc="42CCE16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0000000B"/>
    <w:multiLevelType w:val="hybridMultilevel"/>
    <w:tmpl w:val="E598AD64"/>
    <w:lvl w:ilvl="0" w:tplc="1026DAC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0000000C"/>
    <w:multiLevelType w:val="multilevel"/>
    <w:tmpl w:val="84D0A26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DED65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3C1A1F56"/>
    <w:lvl w:ilvl="0" w:tplc="D99005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0F"/>
    <w:multiLevelType w:val="hybridMultilevel"/>
    <w:tmpl w:val="4A225122"/>
    <w:lvl w:ilvl="0" w:tplc="8E1C5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00000010"/>
    <w:multiLevelType w:val="hybridMultilevel"/>
    <w:tmpl w:val="B24A301A"/>
    <w:lvl w:ilvl="0" w:tplc="3C04D1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0000011"/>
    <w:multiLevelType w:val="hybridMultilevel"/>
    <w:tmpl w:val="DAC07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082CF1A6"/>
    <w:lvl w:ilvl="0" w:tplc="65C22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39F86F90"/>
    <w:lvl w:ilvl="0" w:tplc="E52085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BCC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7E90F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CFB278A4"/>
    <w:lvl w:ilvl="0" w:tplc="9A2E4B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6E261D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DE6C7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A43E59A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hybridMultilevel"/>
    <w:tmpl w:val="C6068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A26CA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0CF4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26C849F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0">
    <w:nsid w:val="0000001E"/>
    <w:multiLevelType w:val="hybridMultilevel"/>
    <w:tmpl w:val="DDEE76EC"/>
    <w:lvl w:ilvl="0" w:tplc="C658A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0000001F"/>
    <w:multiLevelType w:val="hybridMultilevel"/>
    <w:tmpl w:val="B24EEAE0"/>
    <w:lvl w:ilvl="0" w:tplc="15D0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0"/>
    <w:multiLevelType w:val="multilevel"/>
    <w:tmpl w:val="0A6C1D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0000021"/>
    <w:multiLevelType w:val="hybridMultilevel"/>
    <w:tmpl w:val="40F09022"/>
    <w:lvl w:ilvl="0" w:tplc="99409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1DAC952C"/>
    <w:lvl w:ilvl="0" w:tplc="BE0A33F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00000023"/>
    <w:multiLevelType w:val="hybridMultilevel"/>
    <w:tmpl w:val="554CD8C6"/>
    <w:lvl w:ilvl="0" w:tplc="03AC151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00000024"/>
    <w:multiLevelType w:val="hybridMultilevel"/>
    <w:tmpl w:val="CFA8FD76"/>
    <w:lvl w:ilvl="0" w:tplc="6AFCD0AC">
      <w:start w:val="1"/>
      <w:numFmt w:val="decimal"/>
      <w:lvlText w:val="%1)"/>
      <w:lvlJc w:val="left"/>
      <w:pPr>
        <w:ind w:left="720" w:hanging="360"/>
      </w:pPr>
      <w:rPr>
        <w:rFonts w:hint="default"/>
        <w:b w:val="fals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9A10F22C"/>
    <w:lvl w:ilvl="0" w:tplc="A64AF6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00000026"/>
    <w:multiLevelType w:val="hybridMultilevel"/>
    <w:tmpl w:val="4F7A6DC2"/>
    <w:lvl w:ilvl="0" w:tplc="16E823E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00000027"/>
    <w:multiLevelType w:val="hybridMultilevel"/>
    <w:tmpl w:val="8D847A78"/>
    <w:lvl w:ilvl="0" w:tplc="71ECF2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3"/>
  </w:num>
  <w:num w:numId="2">
    <w:abstractNumId w:val="18"/>
  </w:num>
  <w:num w:numId="3">
    <w:abstractNumId w:val="33"/>
  </w:num>
  <w:num w:numId="4">
    <w:abstractNumId w:val="26"/>
  </w:num>
  <w:num w:numId="5">
    <w:abstractNumId w:val="23"/>
  </w:num>
  <w:num w:numId="6">
    <w:abstractNumId w:val="27"/>
  </w:num>
  <w:num w:numId="7">
    <w:abstractNumId w:val="17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32"/>
  </w:num>
  <w:num w:numId="13">
    <w:abstractNumId w:val="25"/>
  </w:num>
  <w:num w:numId="14">
    <w:abstractNumId w:val="29"/>
  </w:num>
  <w:num w:numId="15">
    <w:abstractNumId w:val="35"/>
  </w:num>
  <w:num w:numId="16">
    <w:abstractNumId w:val="10"/>
  </w:num>
  <w:num w:numId="17">
    <w:abstractNumId w:val="38"/>
  </w:num>
  <w:num w:numId="18">
    <w:abstractNumId w:val="5"/>
  </w:num>
  <w:num w:numId="19">
    <w:abstractNumId w:val="36"/>
  </w:num>
  <w:num w:numId="20">
    <w:abstractNumId w:val="7"/>
  </w:num>
  <w:num w:numId="21">
    <w:abstractNumId w:val="39"/>
  </w:num>
  <w:num w:numId="22">
    <w:abstractNumId w:val="16"/>
  </w:num>
  <w:num w:numId="23">
    <w:abstractNumId w:val="4"/>
  </w:num>
  <w:num w:numId="24">
    <w:abstractNumId w:val="37"/>
  </w:num>
  <w:num w:numId="25">
    <w:abstractNumId w:val="14"/>
  </w:num>
  <w:num w:numId="26">
    <w:abstractNumId w:val="15"/>
  </w:num>
  <w:num w:numId="27">
    <w:abstractNumId w:val="30"/>
  </w:num>
  <w:num w:numId="28">
    <w:abstractNumId w:val="24"/>
  </w:num>
  <w:num w:numId="29">
    <w:abstractNumId w:val="11"/>
  </w:num>
  <w:num w:numId="30">
    <w:abstractNumId w:val="28"/>
  </w:num>
  <w:num w:numId="31">
    <w:abstractNumId w:val="20"/>
  </w:num>
  <w:num w:numId="32">
    <w:abstractNumId w:val="2"/>
  </w:num>
  <w:num w:numId="33">
    <w:abstractNumId w:val="8"/>
  </w:num>
  <w:num w:numId="34">
    <w:abstractNumId w:val="0"/>
  </w:num>
  <w:num w:numId="35">
    <w:abstractNumId w:val="31"/>
  </w:num>
  <w:num w:numId="36">
    <w:abstractNumId w:val="19"/>
  </w:num>
  <w:num w:numId="37">
    <w:abstractNumId w:val="22"/>
  </w:num>
  <w:num w:numId="38">
    <w:abstractNumId w:val="34"/>
  </w:num>
  <w:num w:numId="39">
    <w:abstractNumId w:val="21"/>
  </w:num>
  <w:num w:numId="4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2"/>
    <w:link w:val="style4101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102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f156faac-4d0f-4914-a700-79f5dcfa647f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1ce537cd-6a20-4c3b-b1d2-95f18a259eb7"/>
    <w:basedOn w:val="style65"/>
    <w:next w:val="style4099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0">
    <w:name w:val="Heading 1 Char_0db2a9b3-520d-4366-ade4-4e4044c40c69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101">
    <w:name w:val="Heading 2 Char_f06e543e-d93b-4efe-a57d-aa33f2ae7650"/>
    <w:basedOn w:val="style65"/>
    <w:next w:val="style4101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102">
    <w:name w:val="Heading 3 Char_efcb3690-6fd8-4f72-a35f-8c1c44058f0a"/>
    <w:basedOn w:val="style65"/>
    <w:next w:val="style4102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3">
    <w:name w:val="mw-headline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9BDC-3CA5-4DB4-9D3D-934F97B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174</Words>
  <Pages>4</Pages>
  <Characters>878</Characters>
  <Application>WPS Office</Application>
  <DocSecurity>0</DocSecurity>
  <Paragraphs>103</Paragraphs>
  <ScaleCrop>false</ScaleCrop>
  <LinksUpToDate>false</LinksUpToDate>
  <CharactersWithSpaces>1571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2020-05-14T09:43:39Z</dcterms:created>
  <dc:creator>Deepali</dc:creator>
  <lastModifiedBy>Nokia 5.1 Plus</lastModifiedBy>
  <dcterms:modified xsi:type="dcterms:W3CDTF">2020-05-14T09:43:39Z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